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BF" w:rsidRDefault="00A006BF" w:rsidP="00A006BF">
      <w:pPr>
        <w:jc w:val="right"/>
        <w:rPr>
          <w:color w:val="000000"/>
        </w:rPr>
      </w:pPr>
      <w:r>
        <w:rPr>
          <w:color w:val="000000"/>
        </w:rPr>
        <w:t>Приложение №1 к</w:t>
      </w:r>
    </w:p>
    <w:p w:rsidR="00A006BF" w:rsidRDefault="00A006BF" w:rsidP="00A006BF">
      <w:pPr>
        <w:jc w:val="right"/>
        <w:rPr>
          <w:color w:val="000000"/>
        </w:rPr>
      </w:pPr>
      <w:r>
        <w:rPr>
          <w:color w:val="000000"/>
        </w:rPr>
        <w:t>Постановлению администрации</w:t>
      </w:r>
    </w:p>
    <w:p w:rsidR="00A006BF" w:rsidRDefault="00A006BF" w:rsidP="00A006BF">
      <w:pPr>
        <w:jc w:val="right"/>
        <w:rPr>
          <w:color w:val="000000"/>
        </w:rPr>
      </w:pPr>
      <w:r>
        <w:rPr>
          <w:color w:val="000000"/>
        </w:rPr>
        <w:t xml:space="preserve"> Большесельского </w:t>
      </w:r>
    </w:p>
    <w:p w:rsidR="00A006BF" w:rsidRDefault="00A006BF" w:rsidP="00A006BF">
      <w:pPr>
        <w:jc w:val="right"/>
        <w:rPr>
          <w:color w:val="000000"/>
        </w:rPr>
      </w:pPr>
      <w:r>
        <w:rPr>
          <w:color w:val="000000"/>
        </w:rPr>
        <w:t xml:space="preserve">муниципального района </w:t>
      </w:r>
    </w:p>
    <w:p w:rsidR="00A006BF" w:rsidRPr="00E6345E" w:rsidRDefault="00A006BF" w:rsidP="00A006BF">
      <w:pPr>
        <w:jc w:val="right"/>
        <w:rPr>
          <w:color w:val="000000"/>
        </w:rPr>
      </w:pPr>
      <w:r>
        <w:rPr>
          <w:color w:val="000000"/>
        </w:rPr>
        <w:t>от 26.01.2017  № 30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jc w:val="right"/>
      </w:pPr>
    </w:p>
    <w:p w:rsidR="00A006BF" w:rsidRPr="002404E9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t>Паспорт МЦП муниципальной программы Большесельского муниципального района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006BF" w:rsidRPr="00E6345E" w:rsidRDefault="00A006BF" w:rsidP="00A006BF">
      <w:pPr>
        <w:jc w:val="center"/>
        <w:rPr>
          <w:color w:val="000000"/>
        </w:rPr>
      </w:pPr>
      <w:r w:rsidRPr="001C54E9">
        <w:rPr>
          <w:color w:val="000000"/>
          <w:highlight w:val="yellow"/>
        </w:rPr>
        <w:t>МУНИЦИПАЛЬНАЯ  ЦЕЛЕВАЯ ПРОГРАММА</w:t>
      </w:r>
    </w:p>
    <w:p w:rsidR="00A006BF" w:rsidRPr="00E6345E" w:rsidRDefault="00A006BF" w:rsidP="00A006BF">
      <w:pPr>
        <w:rPr>
          <w:color w:val="000000"/>
        </w:rPr>
      </w:pPr>
      <w:r w:rsidRPr="002B343A">
        <w:rPr>
          <w:color w:val="000000"/>
        </w:rPr>
        <w:t>«АКТУАЛИЗАЦИЯ ГРАДОСТРОИТЕЛЬНОЙ ДОКУМЕНТАЦИИ БОЛЬШЕСЕ</w:t>
      </w:r>
      <w:r>
        <w:rPr>
          <w:color w:val="000000"/>
        </w:rPr>
        <w:t>ЛЬСКОГО МУНИЦИПАЛЬНОГО РАЙОНА  НА 2016-2018ГОДЫ»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3827"/>
        <w:gridCol w:w="2375"/>
      </w:tblGrid>
      <w:tr w:rsidR="00A006BF" w:rsidRPr="002404E9" w:rsidTr="00D42FC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Сроки реализации МЦП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</w:tr>
      <w:tr w:rsidR="00A006BF" w:rsidRPr="002404E9" w:rsidTr="00D42FC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Куратор МЦП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Первый заместитель Главы администрации района, Виноградов Сергей Германович  т.8485422-93-02</w:t>
            </w:r>
          </w:p>
        </w:tc>
      </w:tr>
      <w:tr w:rsidR="00A006BF" w:rsidRPr="002404E9" w:rsidTr="00D42FC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Ответственный исполнитель МЦП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ind w:firstLine="34"/>
              <w:jc w:val="both"/>
            </w:pPr>
            <w:r w:rsidRPr="005553F2">
              <w:t>Отдел имущественных</w:t>
            </w:r>
            <w:r>
              <w:t>,</w:t>
            </w:r>
            <w:r w:rsidRPr="005553F2">
              <w:t xml:space="preserve"> земельных отношений и градостроительной деятельности</w:t>
            </w:r>
            <w:r>
              <w:t>,</w:t>
            </w:r>
            <w:r w:rsidRPr="005553F2">
              <w:t xml:space="preserve"> агропромышленного комплекса и охраны окружающей среды  администрации Большесельского муниципального района(далее отдел  ИЗОГД,АПК и ООС администрации района 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jc w:val="center"/>
            </w:pPr>
            <w:r w:rsidRPr="005553F2">
              <w:t>Романова Т. В. заведующая отделом ИЗОГ</w:t>
            </w:r>
            <w:r w:rsidRPr="005553F2">
              <w:rPr>
                <w:b/>
              </w:rPr>
              <w:t>Д,</w:t>
            </w:r>
            <w:r w:rsidRPr="005553F2">
              <w:t xml:space="preserve">АПК и ООС администрации района </w:t>
            </w:r>
          </w:p>
          <w:p w:rsidR="00A006BF" w:rsidRPr="005553F2" w:rsidRDefault="00A006BF" w:rsidP="00D42FCD">
            <w:pPr>
              <w:jc w:val="center"/>
            </w:pPr>
            <w:r w:rsidRPr="005553F2">
              <w:t xml:space="preserve"> т.848542 2-93-07</w:t>
            </w:r>
          </w:p>
        </w:tc>
      </w:tr>
      <w:tr w:rsidR="00A006BF" w:rsidRPr="002404E9" w:rsidTr="00D42FC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Исполнители МЦП </w:t>
            </w:r>
            <w:hyperlink w:anchor="sub_10111" w:history="1">
              <w:r w:rsidRPr="002404E9">
                <w:rPr>
                  <w:color w:val="000000"/>
                </w:rPr>
                <w:t>(1)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3F2">
              <w:t>Отдел имущественных</w:t>
            </w:r>
            <w:r>
              <w:t>,</w:t>
            </w:r>
            <w:r w:rsidRPr="005553F2">
              <w:t xml:space="preserve"> земельных отношений и градостроительной деятельности</w:t>
            </w:r>
            <w:r>
              <w:t xml:space="preserve">, </w:t>
            </w:r>
            <w:r w:rsidRPr="005553F2">
              <w:t>агропромышленного комплекса и охраны окружающей среды  администрации Большесельского муниципального района(далее отдел  ИЗОГД,АПК и ООС администрации района 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ind w:hanging="20"/>
              <w:jc w:val="center"/>
            </w:pPr>
            <w:r w:rsidRPr="005553F2">
              <w:t xml:space="preserve">Валькова Н.А.ведущий специалист отдела ИЗОГД,АПК и ООС администрации района архитектор района 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3F2">
              <w:t>т. 848542 2-93-25</w:t>
            </w:r>
          </w:p>
        </w:tc>
      </w:tr>
      <w:tr w:rsidR="00A006BF" w:rsidRPr="002404E9" w:rsidTr="00D42FC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Электронный адрес размещения информации о подпрограмме в информационно-телекоммуникационной сети "Интернет"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1C54E9" w:rsidRDefault="00A006BF" w:rsidP="00D42FCD">
            <w:pPr>
              <w:rPr>
                <w:szCs w:val="28"/>
                <w:highlight w:val="yellow"/>
              </w:rPr>
            </w:pPr>
            <w:r w:rsidRPr="00807486">
              <w:t>http://большесельский-район.рф/</w:t>
            </w:r>
          </w:p>
          <w:p w:rsidR="00A006BF" w:rsidRPr="001C5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587"/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006BF" w:rsidRPr="002404E9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lastRenderedPageBreak/>
        <w:t>Общая потребность в финансовых ресурсах</w:t>
      </w:r>
    </w:p>
    <w:bookmarkEnd w:id="0"/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9"/>
        <w:gridCol w:w="1396"/>
        <w:gridCol w:w="1257"/>
        <w:gridCol w:w="1257"/>
        <w:gridCol w:w="1258"/>
      </w:tblGrid>
      <w:tr w:rsidR="00A006BF" w:rsidRPr="002404E9" w:rsidTr="00D42FCD">
        <w:tc>
          <w:tcPr>
            <w:tcW w:w="4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Источники финансирования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 xml:space="preserve">Плановый объем финансирования </w:t>
            </w:r>
            <w:r w:rsidRPr="001C54E9">
              <w:rPr>
                <w:highlight w:val="yellow"/>
              </w:rPr>
              <w:t>(единица измерения</w:t>
            </w:r>
            <w:r w:rsidRPr="002404E9">
              <w:t>)</w:t>
            </w:r>
          </w:p>
        </w:tc>
      </w:tr>
      <w:tr w:rsidR="00A006BF" w:rsidRPr="002404E9" w:rsidTr="00D42FCD">
        <w:tc>
          <w:tcPr>
            <w:tcW w:w="4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2404E9">
              <w:t>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2404E9">
              <w:t>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2404E9">
              <w:t>год</w:t>
            </w:r>
          </w:p>
        </w:tc>
      </w:tr>
      <w:tr w:rsidR="00A006BF" w:rsidRPr="002404E9" w:rsidTr="00D42FC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Предусмотрено решением Собрания </w:t>
            </w:r>
            <w:r>
              <w:t xml:space="preserve">представителей </w:t>
            </w:r>
            <w:r w:rsidRPr="002404E9">
              <w:t xml:space="preserve"> Большесельского муниципального района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bookmarkStart w:id="1" w:name="_GoBack"/>
            <w:bookmarkEnd w:id="1"/>
            <w:r>
              <w:t>00</w:t>
            </w:r>
          </w:p>
        </w:tc>
      </w:tr>
      <w:tr w:rsidR="00A006BF" w:rsidRPr="002404E9" w:rsidTr="00D42FC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федеральные средства </w:t>
            </w:r>
            <w:hyperlink w:anchor="sub_10333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6BF" w:rsidRPr="002404E9" w:rsidTr="00D42FC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областные средства (2)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6BF" w:rsidRPr="002404E9" w:rsidTr="00D42FC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местные средства (2)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</w:tr>
      <w:tr w:rsidR="00A006BF" w:rsidRPr="002404E9" w:rsidTr="00D42FC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- средства поселений (2)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6BF" w:rsidRPr="002404E9" w:rsidTr="00D42FC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BF" w:rsidRPr="002404E9" w:rsidTr="00D42FC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бюджеты поселений </w:t>
            </w:r>
            <w:hyperlink w:anchor="sub_10444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6BF" w:rsidRPr="002404E9" w:rsidTr="00D42FC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 xml:space="preserve">- внебюджетные источники </w:t>
            </w:r>
            <w:hyperlink w:anchor="sub_10444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6BF" w:rsidRPr="002404E9" w:rsidTr="00D42FCD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</w:tr>
    </w:tbl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</w:p>
    <w:p w:rsidR="00A006BF" w:rsidRPr="002404E9" w:rsidRDefault="00A006BF" w:rsidP="00A006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t>Описание текущей ситуации и обоснование необходимости реализации МЦП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spacing w:before="108" w:after="108"/>
        <w:ind w:left="720"/>
        <w:outlineLvl w:val="0"/>
        <w:rPr>
          <w:b/>
          <w:bCs/>
          <w:color w:val="26282F"/>
        </w:rPr>
      </w:pPr>
    </w:p>
    <w:p w:rsidR="00A006BF" w:rsidRDefault="00A006BF" w:rsidP="00A006BF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bookmarkStart w:id="2" w:name="sub_365231"/>
      <w:r w:rsidRPr="00737F57">
        <w:rPr>
          <w:b/>
        </w:rPr>
        <w:t>Внесение изменений в Схему территориального планирования Большесельского муниципального района</w:t>
      </w:r>
    </w:p>
    <w:p w:rsidR="00A006BF" w:rsidRDefault="00A006BF" w:rsidP="00A006BF">
      <w:pPr>
        <w:ind w:left="540"/>
        <w:jc w:val="both"/>
      </w:pPr>
      <w:r>
        <w:t>-В св</w:t>
      </w:r>
      <w:r w:rsidRPr="00737F57">
        <w:t>язи с принятием новых</w:t>
      </w:r>
      <w:r>
        <w:t xml:space="preserve"> Федеральных, региональных и муниципальных программных документов, внеения изменений в действующие Генеральные планы и Правила землепользования и застройки сельских поселений требуется актуализация Схемы территориального планирования Большесельского муниципального района, утвержденная решением Собрания представителей Большесельского МР</w:t>
      </w:r>
      <w:r w:rsidRPr="005341DB">
        <w:t xml:space="preserve"> От 27.10.2011 №238 С. Закон Ярославской области от 07.11.2011г № 39-з  «О градостроительной деятельности на территории Ярославской области»</w:t>
      </w:r>
    </w:p>
    <w:p w:rsidR="00A006BF" w:rsidRPr="00311F90" w:rsidRDefault="00A006BF" w:rsidP="00A006BF">
      <w:pPr>
        <w:ind w:left="540"/>
        <w:jc w:val="both"/>
        <w:rPr>
          <w:b/>
        </w:rPr>
      </w:pPr>
    </w:p>
    <w:p w:rsidR="00A006BF" w:rsidRPr="005341DB" w:rsidRDefault="00A006BF" w:rsidP="00A006BF">
      <w:pPr>
        <w:jc w:val="both"/>
        <w:rPr>
          <w:b/>
        </w:rPr>
      </w:pPr>
      <w:r>
        <w:rPr>
          <w:b/>
        </w:rPr>
        <w:t>1.2.</w:t>
      </w:r>
      <w:r w:rsidRPr="005341DB">
        <w:rPr>
          <w:b/>
        </w:rPr>
        <w:t>Внесение изменений в Правила землепользования и застройки</w:t>
      </w:r>
      <w:r>
        <w:rPr>
          <w:b/>
        </w:rPr>
        <w:t xml:space="preserve"> и Генеральные планы </w:t>
      </w:r>
      <w:r w:rsidRPr="005341DB">
        <w:rPr>
          <w:b/>
        </w:rPr>
        <w:t xml:space="preserve"> Большесельского, Благовещенского и Вареговского сельских поселений в соответствии с Приказом Минэкономразвития 540 от 01.09.2014г</w:t>
      </w:r>
    </w:p>
    <w:p w:rsidR="00A006BF" w:rsidRDefault="00A006BF" w:rsidP="00A006BF">
      <w:pPr>
        <w:jc w:val="both"/>
      </w:pPr>
      <w:r>
        <w:t>В соответствии с Приказом необходимо внести изменения в градостроительные регламенты Правил землепользования и застройки изменения, применив классификаторы обозначения видов разрешенного использования земельных участков. Изменения должны быть внесены до  2020года.</w:t>
      </w:r>
    </w:p>
    <w:p w:rsidR="00A006BF" w:rsidRDefault="00A006BF" w:rsidP="00A006BF">
      <w:pPr>
        <w:jc w:val="both"/>
      </w:pPr>
    </w:p>
    <w:p w:rsidR="00A006BF" w:rsidRDefault="00A006BF" w:rsidP="00A006BF">
      <w:pPr>
        <w:ind w:firstLine="540"/>
        <w:jc w:val="both"/>
      </w:pPr>
      <w:r>
        <w:rPr>
          <w:b/>
        </w:rPr>
        <w:t>1.3</w:t>
      </w:r>
      <w:r w:rsidRPr="005341DB">
        <w:rPr>
          <w:b/>
        </w:rPr>
        <w:t>.Обеспечение ведения информационной системы градостроительной деятельности</w:t>
      </w:r>
    </w:p>
    <w:p w:rsidR="00A006BF" w:rsidRPr="005341DB" w:rsidRDefault="00A006BF" w:rsidP="00A006BF">
      <w:pPr>
        <w:ind w:firstLine="540"/>
        <w:jc w:val="both"/>
      </w:pPr>
      <w:r>
        <w:t xml:space="preserve">Во исполнение Постановления правительства РФ от 9.06.2006г№363 ( во исполнение ст.57 Градостроительного Кодекса РФ) «Об информационном обеспечении Градостроительной деятельности», ОЦП «Развитие информатизации Ярославской области» на территории района в Большесельском муниципальном районе. В 2015году создано еще одно рабочее место для ведения ИСОГД района. Действие техническая поддержка ИСОГД истекло в 2015году, в целях нормального исполнения полномочий по ведению ИСГД техническая разовая поддержка необходима. </w:t>
      </w:r>
    </w:p>
    <w:p w:rsidR="00A006BF" w:rsidRDefault="00A006BF" w:rsidP="00A006BF">
      <w:pPr>
        <w:ind w:firstLine="540"/>
        <w:jc w:val="both"/>
        <w:rPr>
          <w:b/>
        </w:rPr>
      </w:pPr>
      <w:r w:rsidRPr="00E65B03">
        <w:rPr>
          <w:b/>
        </w:rPr>
        <w:t>1.</w:t>
      </w:r>
      <w:r>
        <w:rPr>
          <w:b/>
        </w:rPr>
        <w:t>4</w:t>
      </w:r>
      <w:r w:rsidRPr="00E65B03">
        <w:rPr>
          <w:b/>
        </w:rPr>
        <w:t xml:space="preserve">.Создание современной системы топографо-геодезического и картографического обеспечения  Большесельского муниципального района </w:t>
      </w:r>
    </w:p>
    <w:p w:rsidR="00A006BF" w:rsidRDefault="00A006BF" w:rsidP="00A006BF">
      <w:pPr>
        <w:ind w:firstLine="540"/>
        <w:jc w:val="both"/>
      </w:pPr>
      <w:r w:rsidRPr="002A5BBF">
        <w:t>ФС государственной регистрации кадастра и картографии (Росреестр) во исполнение поручения зам.Председателя РФ письмом от 25.03.2015г №17 исх/04032-кк/15</w:t>
      </w:r>
      <w:r>
        <w:t xml:space="preserve"> готовит проект </w:t>
      </w:r>
      <w:r>
        <w:lastRenderedPageBreak/>
        <w:t xml:space="preserve">государственной программы РФ «Топографо-геодезическое и картографическое обеспечение РФ на 2016-2024годы».Администрация района готовила предложения по финансированию </w:t>
      </w:r>
    </w:p>
    <w:p w:rsidR="00A006BF" w:rsidRDefault="00A006BF" w:rsidP="00A006BF">
      <w:pPr>
        <w:ind w:firstLine="540"/>
        <w:jc w:val="both"/>
        <w:rPr>
          <w:b/>
        </w:rPr>
      </w:pPr>
      <w:r w:rsidRPr="00BC3D3E">
        <w:rPr>
          <w:b/>
        </w:rPr>
        <w:t>1.5</w:t>
      </w:r>
      <w:r>
        <w:rPr>
          <w:b/>
        </w:rPr>
        <w:t>.</w:t>
      </w:r>
      <w:r w:rsidRPr="00BC3D3E">
        <w:rPr>
          <w:b/>
        </w:rPr>
        <w:t>Разработка и утверждение документации по планировке перспективных территорий для объектов местного значения и индивидуального жилищного строительства</w:t>
      </w:r>
      <w:r>
        <w:rPr>
          <w:b/>
        </w:rPr>
        <w:t>.</w:t>
      </w:r>
    </w:p>
    <w:p w:rsidR="00A006BF" w:rsidRPr="002A5BBF" w:rsidRDefault="00A006BF" w:rsidP="00A006BF">
      <w:pPr>
        <w:ind w:firstLine="540"/>
        <w:jc w:val="both"/>
      </w:pPr>
      <w:r w:rsidRPr="00BC3D3E">
        <w:t>На территории района практически отсутствуют земельные участки для индивидуального жилищного строительства, а так же для объектов местного значения и линейных сооружений. В соответствии с Градостроительным кодексом РФ разрешения на строительство линейных сооружений выдаются при предоставлении</w:t>
      </w:r>
      <w:r>
        <w:t xml:space="preserve"> проекта планировки территории. При отсутствии проекта планировки на земельный участок для ИЖС разрешения на строительство не могут быть выданы.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006BF" w:rsidRPr="002404E9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2404E9">
        <w:rPr>
          <w:b/>
          <w:bCs/>
          <w:color w:val="26282F"/>
        </w:rPr>
        <w:t>2. Цель(и) МЦП</w:t>
      </w:r>
      <w:bookmarkEnd w:id="2"/>
    </w:p>
    <w:p w:rsidR="00A006BF" w:rsidRDefault="00A006BF" w:rsidP="00A006B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006BF" w:rsidRDefault="00A006BF" w:rsidP="00A006BF">
      <w:r w:rsidRPr="002A5BBF">
        <w:t xml:space="preserve">1.Программа призвана обеспечить практическую реализацию комплекса мероприятий,направленных на решение существующих </w:t>
      </w:r>
      <w:r>
        <w:t>проблем в жилищном строительстве.</w:t>
      </w:r>
    </w:p>
    <w:p w:rsidR="00A006BF" w:rsidRPr="002A5BBF" w:rsidRDefault="00A006BF" w:rsidP="00A006BF">
      <w:r>
        <w:t>2.Комплексное решение проблем функционирования и развития жилищной сферы, повышение уровня доступности и комфортности жилья, формирование рынка доступного жилья эконом класса.</w:t>
      </w:r>
    </w:p>
    <w:p w:rsidR="00A006BF" w:rsidRDefault="00A006BF" w:rsidP="00A006BF">
      <w:pPr>
        <w:ind w:firstLine="540"/>
        <w:jc w:val="both"/>
      </w:pPr>
      <w:r>
        <w:t>3.Р</w:t>
      </w:r>
      <w:r w:rsidRPr="004F0C16">
        <w:t>ациональное использование</w:t>
      </w:r>
      <w:r>
        <w:t xml:space="preserve"> земельных участков,</w:t>
      </w:r>
      <w:r w:rsidRPr="004F0C16">
        <w:t xml:space="preserve"> природных ресурсов, сохранение природно-рекреационного потенциала поселений и природных (зеленых) зон, улучшение экологического состояния территорий, а также сохранение и возрождение объектов культурного наследия и особо охраняемых природных комплексов;</w:t>
      </w:r>
    </w:p>
    <w:p w:rsidR="00A006BF" w:rsidRDefault="00A006BF" w:rsidP="00A006BF">
      <w:pPr>
        <w:ind w:firstLine="540"/>
        <w:jc w:val="both"/>
      </w:pPr>
      <w:r>
        <w:t>4.Обеспечение стабильности информационной системы обеспечения градостроительной деятельности для предоставления информации заявителям для данной системы. Получение определенного дохода в бюджет района за выдачу документов.</w:t>
      </w:r>
    </w:p>
    <w:p w:rsidR="00A006BF" w:rsidRPr="004F0C16" w:rsidRDefault="00A006BF" w:rsidP="00A006BF">
      <w:pPr>
        <w:ind w:firstLine="540"/>
        <w:jc w:val="both"/>
      </w:pPr>
      <w:r>
        <w:t>5.Обеспечение органов муниципального района современными, достоверными и точными геопространственными данными</w:t>
      </w:r>
    </w:p>
    <w:p w:rsidR="00A006BF" w:rsidRDefault="00A006BF" w:rsidP="00A006BF">
      <w:pPr>
        <w:widowControl w:val="0"/>
        <w:autoSpaceDE w:val="0"/>
        <w:autoSpaceDN w:val="0"/>
        <w:adjustRightInd w:val="0"/>
      </w:pPr>
      <w:r w:rsidRPr="00BC3D3E">
        <w:t>6.Обеспечение территорий для перспективной жилищной  застройки и строительства линейных сооружений (местного значения) проектами  планировки территории и для последующей выдачи разрешений на строительство жилья и инженерных коммуникаций для повышения комфортности жилья.</w:t>
      </w:r>
    </w:p>
    <w:p w:rsidR="00A006BF" w:rsidRDefault="00A006BF" w:rsidP="00A006BF">
      <w:pPr>
        <w:widowControl w:val="0"/>
        <w:autoSpaceDE w:val="0"/>
        <w:autoSpaceDN w:val="0"/>
        <w:adjustRightInd w:val="0"/>
      </w:pPr>
    </w:p>
    <w:p w:rsidR="00A006BF" w:rsidRPr="00BC3D3E" w:rsidRDefault="00A006BF" w:rsidP="00A006BF">
      <w:pPr>
        <w:widowControl w:val="0"/>
        <w:autoSpaceDE w:val="0"/>
        <w:autoSpaceDN w:val="0"/>
        <w:adjustRightInd w:val="0"/>
        <w:sectPr w:rsidR="00A006BF" w:rsidRPr="00BC3D3E" w:rsidSect="00F2401A">
          <w:pgSz w:w="11905" w:h="16837"/>
          <w:pgMar w:top="284" w:right="800" w:bottom="1440" w:left="1100" w:header="720" w:footer="720" w:gutter="0"/>
          <w:cols w:space="720"/>
          <w:noEndnote/>
        </w:sect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5"/>
        <w:gridCol w:w="3260"/>
        <w:gridCol w:w="1275"/>
        <w:gridCol w:w="601"/>
        <w:gridCol w:w="901"/>
        <w:gridCol w:w="1134"/>
        <w:gridCol w:w="766"/>
        <w:gridCol w:w="1701"/>
      </w:tblGrid>
      <w:tr w:rsidR="00A006BF" w:rsidRPr="002404E9" w:rsidTr="00D42FCD">
        <w:trPr>
          <w:trHeight w:val="97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ind w:left="142" w:firstLine="142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lastRenderedPageBreak/>
              <w:t>Наименование цели(ей)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ind w:right="1452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6BF" w:rsidRPr="00F84F65" w:rsidRDefault="00A006BF" w:rsidP="00D42FCD">
            <w:pPr>
              <w:jc w:val="center"/>
              <w:rPr>
                <w:sz w:val="20"/>
                <w:szCs w:val="20"/>
              </w:rPr>
            </w:pPr>
            <w:r w:rsidRPr="00F84F65">
              <w:rPr>
                <w:sz w:val="20"/>
                <w:szCs w:val="20"/>
              </w:rPr>
              <w:t>Предельное значение показателя на 2018год (3)</w:t>
            </w:r>
          </w:p>
        </w:tc>
      </w:tr>
      <w:tr w:rsidR="00A006BF" w:rsidRPr="002404E9" w:rsidTr="00D42FCD">
        <w:trPr>
          <w:trHeight w:val="91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6BF" w:rsidRPr="002404E9" w:rsidRDefault="00A006BF" w:rsidP="00D42FCD"/>
        </w:tc>
      </w:tr>
      <w:tr w:rsidR="00A006BF" w:rsidRPr="002404E9" w:rsidTr="00D42FCD">
        <w:trPr>
          <w:trHeight w:val="27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2017год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84F65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F65">
              <w:rPr>
                <w:sz w:val="22"/>
                <w:szCs w:val="22"/>
              </w:rPr>
              <w:t>2018год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6BF" w:rsidRPr="002404E9" w:rsidRDefault="00A006BF" w:rsidP="00D42FCD"/>
        </w:tc>
      </w:tr>
      <w:tr w:rsidR="00A006BF" w:rsidRPr="002404E9" w:rsidTr="00D42FCD">
        <w:trPr>
          <w:trHeight w:val="26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6BF" w:rsidRPr="002404E9" w:rsidRDefault="00A006BF" w:rsidP="00D42FCD">
            <w:pPr>
              <w:jc w:val="center"/>
            </w:pPr>
            <w:r w:rsidRPr="002404E9">
              <w:t>8</w:t>
            </w:r>
          </w:p>
        </w:tc>
      </w:tr>
      <w:tr w:rsidR="00A006BF" w:rsidRPr="002404E9" w:rsidTr="00D42FCD">
        <w:trPr>
          <w:trHeight w:val="1100"/>
        </w:trPr>
        <w:tc>
          <w:tcPr>
            <w:tcW w:w="68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ind w:right="-108"/>
              <w:rPr>
                <w:sz w:val="20"/>
                <w:szCs w:val="20"/>
              </w:rPr>
            </w:pPr>
            <w:r w:rsidRPr="00FC3DFB">
              <w:rPr>
                <w:spacing w:val="2"/>
                <w:sz w:val="20"/>
                <w:szCs w:val="20"/>
              </w:rPr>
              <w:t>1.Развитие градостроительной документации в целях дальнейшего социально-экономического развития муниципального района :с</w:t>
            </w:r>
            <w:r w:rsidRPr="00FC3DFB">
              <w:rPr>
                <w:color w:val="000000"/>
                <w:sz w:val="20"/>
                <w:szCs w:val="20"/>
              </w:rPr>
              <w:t>оздание свободных от застройки территорий для развития жилищного строительства  и строительства объектов муниципального назначения в целях улучшения жилищных условий граждан,</w:t>
            </w:r>
            <w:r w:rsidRPr="00FC3DFB">
              <w:rPr>
                <w:sz w:val="20"/>
                <w:szCs w:val="20"/>
              </w:rPr>
              <w:t xml:space="preserve"> создание условий для привлечения инвестиций в ходе реализации градостроительной документации  Комплексное решение проблем функционирования и развития жилищной сферы, повышение уровня доступности и комфортности жилья, формирование рынка доступного жилья эконом класса.</w:t>
            </w: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jc w:val="both"/>
              <w:rPr>
                <w:sz w:val="20"/>
                <w:szCs w:val="20"/>
              </w:rPr>
            </w:pPr>
            <w:r w:rsidRPr="00FC3DFB">
              <w:rPr>
                <w:b/>
                <w:sz w:val="20"/>
                <w:szCs w:val="20"/>
              </w:rPr>
              <w:t>1.Внесение изменений в Схему территориального планирования Большесельского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проект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06BF" w:rsidRPr="002404E9" w:rsidRDefault="00A006BF" w:rsidP="00D42FCD">
            <w:r>
              <w:t>1</w:t>
            </w:r>
          </w:p>
        </w:tc>
      </w:tr>
      <w:tr w:rsidR="00A006BF" w:rsidRPr="002404E9" w:rsidTr="00D42FCD">
        <w:trPr>
          <w:trHeight w:val="1883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:rsidR="00A006BF" w:rsidRPr="00FC3DFB" w:rsidRDefault="00A006BF" w:rsidP="00D42FCD">
            <w:pPr>
              <w:ind w:right="-108"/>
              <w:rPr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jc w:val="both"/>
              <w:rPr>
                <w:b/>
                <w:sz w:val="20"/>
                <w:szCs w:val="20"/>
              </w:rPr>
            </w:pPr>
            <w:r w:rsidRPr="00FC3DFB">
              <w:rPr>
                <w:b/>
                <w:sz w:val="20"/>
                <w:szCs w:val="20"/>
              </w:rPr>
              <w:t xml:space="preserve">2.Внесение изменений в Правила землепользования и застройки сельских поселений </w:t>
            </w:r>
            <w:r>
              <w:rPr>
                <w:b/>
                <w:sz w:val="20"/>
                <w:szCs w:val="20"/>
              </w:rPr>
              <w:t xml:space="preserve">и Генеральные планы </w:t>
            </w:r>
            <w:r w:rsidRPr="00FC3DFB">
              <w:rPr>
                <w:b/>
                <w:sz w:val="20"/>
                <w:szCs w:val="20"/>
              </w:rPr>
              <w:t>в соответствии с Приказом Минэкономразвития 540 от 01.09.2014г:</w:t>
            </w:r>
          </w:p>
          <w:p w:rsidR="00A006BF" w:rsidRPr="00FC3DFB" w:rsidRDefault="00A006BF" w:rsidP="00D42FCD">
            <w:pPr>
              <w:jc w:val="both"/>
              <w:rPr>
                <w:b/>
                <w:sz w:val="20"/>
                <w:szCs w:val="20"/>
              </w:rPr>
            </w:pPr>
            <w:r w:rsidRPr="00FC3DFB">
              <w:rPr>
                <w:b/>
                <w:sz w:val="20"/>
                <w:szCs w:val="20"/>
              </w:rPr>
              <w:t>Большесельское с/п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проект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006BF" w:rsidRDefault="00A006BF" w:rsidP="00D42FCD"/>
          <w:p w:rsidR="00A006BF" w:rsidRDefault="00A006BF" w:rsidP="00D42FCD"/>
          <w:p w:rsidR="00A006BF" w:rsidRDefault="00A006BF" w:rsidP="00D42FCD"/>
          <w:p w:rsidR="00A006BF" w:rsidRDefault="00A006BF" w:rsidP="00D42FCD"/>
          <w:p w:rsidR="00A006BF" w:rsidRDefault="00A006BF" w:rsidP="00D42FCD"/>
          <w:p w:rsidR="00A006BF" w:rsidRDefault="00A006BF" w:rsidP="00D42FCD"/>
          <w:p w:rsidR="00A006BF" w:rsidRPr="002404E9" w:rsidRDefault="00A006BF" w:rsidP="00D42FCD">
            <w:r>
              <w:t>1</w:t>
            </w:r>
          </w:p>
        </w:tc>
      </w:tr>
      <w:tr w:rsidR="00A006BF" w:rsidRPr="002404E9" w:rsidTr="00D42FCD">
        <w:trPr>
          <w:trHeight w:val="283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:rsidR="00A006BF" w:rsidRPr="00FC3DFB" w:rsidRDefault="00A006BF" w:rsidP="00D42FCD">
            <w:pPr>
              <w:ind w:right="-108"/>
              <w:rPr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jc w:val="both"/>
              <w:rPr>
                <w:b/>
                <w:sz w:val="20"/>
                <w:szCs w:val="20"/>
              </w:rPr>
            </w:pPr>
            <w:r w:rsidRPr="00FC3DFB">
              <w:rPr>
                <w:b/>
                <w:sz w:val="20"/>
                <w:szCs w:val="20"/>
              </w:rPr>
              <w:t>Благовещенское с/п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проект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6BF" w:rsidRPr="002404E9" w:rsidRDefault="00A006BF" w:rsidP="00D42FCD">
            <w:r>
              <w:t>-</w:t>
            </w:r>
          </w:p>
        </w:tc>
      </w:tr>
      <w:tr w:rsidR="00A006BF" w:rsidRPr="002404E9" w:rsidTr="00D42FCD">
        <w:trPr>
          <w:trHeight w:val="273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:rsidR="00A006BF" w:rsidRPr="00FC3DFB" w:rsidRDefault="00A006BF" w:rsidP="00D42FCD">
            <w:pPr>
              <w:ind w:right="-108"/>
              <w:rPr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jc w:val="both"/>
              <w:rPr>
                <w:b/>
                <w:sz w:val="20"/>
                <w:szCs w:val="20"/>
              </w:rPr>
            </w:pPr>
            <w:r w:rsidRPr="00FC3DFB">
              <w:rPr>
                <w:b/>
                <w:sz w:val="20"/>
                <w:szCs w:val="20"/>
              </w:rPr>
              <w:t>Вареговское с/п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проект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06BF" w:rsidRPr="002404E9" w:rsidRDefault="00A006BF" w:rsidP="00D42FCD">
            <w:r>
              <w:t>1</w:t>
            </w:r>
          </w:p>
        </w:tc>
      </w:tr>
      <w:tr w:rsidR="00A006BF" w:rsidRPr="002404E9" w:rsidTr="00D42FCD">
        <w:trPr>
          <w:trHeight w:val="712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:rsidR="00A006BF" w:rsidRPr="00FC3DFB" w:rsidRDefault="00A006BF" w:rsidP="00D42FCD">
            <w:pPr>
              <w:ind w:right="-108"/>
              <w:rPr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jc w:val="both"/>
              <w:rPr>
                <w:b/>
                <w:sz w:val="20"/>
                <w:szCs w:val="20"/>
              </w:rPr>
            </w:pPr>
            <w:r w:rsidRPr="00FC3DFB">
              <w:rPr>
                <w:b/>
                <w:sz w:val="20"/>
                <w:szCs w:val="20"/>
              </w:rPr>
              <w:t>3.Обеспечение ведения информационной системы градостроительной деятельности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 xml:space="preserve">Кол-во </w:t>
            </w: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документов</w:t>
            </w:r>
          </w:p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внесенных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1000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06BF" w:rsidRPr="002404E9" w:rsidRDefault="00A006BF" w:rsidP="00D42FCD">
            <w:r>
              <w:t>1000</w:t>
            </w:r>
          </w:p>
        </w:tc>
      </w:tr>
      <w:tr w:rsidR="00A006BF" w:rsidRPr="002404E9" w:rsidTr="00D42FCD">
        <w:trPr>
          <w:trHeight w:val="588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:rsidR="00A006BF" w:rsidRPr="00FC3DFB" w:rsidRDefault="00A006BF" w:rsidP="00D42FCD">
            <w:pPr>
              <w:ind w:right="-108"/>
              <w:rPr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jc w:val="both"/>
              <w:rPr>
                <w:b/>
                <w:sz w:val="20"/>
                <w:szCs w:val="20"/>
              </w:rPr>
            </w:pPr>
            <w:r w:rsidRPr="00FC3DFB">
              <w:rPr>
                <w:b/>
                <w:sz w:val="20"/>
                <w:szCs w:val="20"/>
              </w:rPr>
              <w:t xml:space="preserve">4.Создание современной системы топографо-геодезического и картографического обеспечения  Большесельского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га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DFB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6BF" w:rsidRPr="002404E9" w:rsidRDefault="00A006BF" w:rsidP="00D42FCD">
            <w:r>
              <w:t>31</w:t>
            </w:r>
          </w:p>
        </w:tc>
      </w:tr>
      <w:tr w:rsidR="00A006BF" w:rsidRPr="002404E9" w:rsidTr="00D42FCD">
        <w:trPr>
          <w:trHeight w:val="1584"/>
        </w:trPr>
        <w:tc>
          <w:tcPr>
            <w:tcW w:w="6805" w:type="dxa"/>
            <w:tcBorders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ind w:right="-108"/>
              <w:rPr>
                <w:spacing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0F238C" w:rsidRDefault="00A006BF" w:rsidP="00D42F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0F238C">
              <w:rPr>
                <w:b/>
                <w:sz w:val="20"/>
                <w:szCs w:val="20"/>
              </w:rPr>
              <w:t>Разработка и утверждение документации по планировке  перспективных территорий для объектов местного значения и индивидуального жилищного строительства.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FC3DFB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6BF" w:rsidRDefault="00A006BF" w:rsidP="00D42FCD">
            <w:r>
              <w:t>1</w:t>
            </w:r>
          </w:p>
        </w:tc>
      </w:tr>
    </w:tbl>
    <w:p w:rsidR="00A006BF" w:rsidRPr="008D092A" w:rsidRDefault="00A006BF" w:rsidP="00A006BF">
      <w:pPr>
        <w:widowControl w:val="0"/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3.</w:t>
      </w:r>
      <w:r w:rsidRPr="008D092A">
        <w:rPr>
          <w:b/>
          <w:bCs/>
          <w:color w:val="26282F"/>
        </w:rPr>
        <w:t>Задача(и) МЦП</w:t>
      </w:r>
    </w:p>
    <w:p w:rsidR="00A006BF" w:rsidRDefault="00A006BF" w:rsidP="00A006BF">
      <w:pPr>
        <w:ind w:left="360"/>
        <w:jc w:val="both"/>
      </w:pPr>
      <w:r w:rsidRPr="00DD1B49">
        <w:t>Ак</w:t>
      </w:r>
      <w:r>
        <w:t>туализации</w:t>
      </w:r>
      <w:r w:rsidRPr="00AF4AB4">
        <w:t xml:space="preserve"> градостроительной документации </w:t>
      </w:r>
      <w:r>
        <w:t xml:space="preserve">необходима </w:t>
      </w:r>
      <w:r w:rsidRPr="00AF4AB4">
        <w:t xml:space="preserve">в целях </w:t>
      </w:r>
      <w:r>
        <w:t xml:space="preserve">развития градостроительной документации Большесельского муниципального района, </w:t>
      </w:r>
      <w:r w:rsidRPr="00AF4AB4">
        <w:t xml:space="preserve">дальнейшего социально-экономического развития  района и размещения объектов капитального строительства </w:t>
      </w:r>
      <w:r w:rsidRPr="00AF4AB4">
        <w:lastRenderedPageBreak/>
        <w:t>местного значения</w:t>
      </w:r>
      <w:r>
        <w:t>, жилищного строительства, рациональное использование земельных участков,а так же</w:t>
      </w:r>
      <w:r w:rsidRPr="004F0C16">
        <w:t xml:space="preserve"> обеспечение определенных законода</w:t>
      </w:r>
      <w:r>
        <w:t>тельством Российской Федерации,</w:t>
      </w:r>
      <w:r w:rsidRPr="004F0C16">
        <w:t xml:space="preserve"> Ярославской области</w:t>
      </w:r>
      <w:r>
        <w:t xml:space="preserve"> и Большесельского муниципального района </w:t>
      </w:r>
      <w:r w:rsidRPr="004F0C16">
        <w:t xml:space="preserve"> социально гарантированных условий жизнедеятельности населения, создание условий для привлечения инвестиций в ходе реализации документо</w:t>
      </w:r>
      <w:r>
        <w:t>в территориального планирования,</w:t>
      </w:r>
      <w:r w:rsidRPr="00AF4AB4">
        <w:t xml:space="preserve"> является конечной задачей программы.</w:t>
      </w:r>
    </w:p>
    <w:tbl>
      <w:tblPr>
        <w:tblpPr w:leftFromText="180" w:rightFromText="180" w:vertAnchor="text" w:horzAnchor="page" w:tblpX="1331" w:tblpY="625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6311"/>
        <w:gridCol w:w="2977"/>
        <w:gridCol w:w="1701"/>
        <w:gridCol w:w="1418"/>
        <w:gridCol w:w="1275"/>
        <w:gridCol w:w="1304"/>
      </w:tblGrid>
      <w:tr w:rsidR="00A006BF" w:rsidRPr="002404E9" w:rsidTr="00D42FCD">
        <w:trPr>
          <w:gridBefore w:val="1"/>
          <w:wBefore w:w="34" w:type="dxa"/>
          <w:trHeight w:val="220"/>
        </w:trPr>
        <w:tc>
          <w:tcPr>
            <w:tcW w:w="6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Наименование задачи</w:t>
            </w:r>
          </w:p>
        </w:tc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Результат</w:t>
            </w:r>
          </w:p>
        </w:tc>
      </w:tr>
      <w:tr w:rsidR="00A006BF" w:rsidRPr="002404E9" w:rsidTr="00D42FCD">
        <w:trPr>
          <w:gridBefore w:val="1"/>
          <w:wBefore w:w="34" w:type="dxa"/>
          <w:trHeight w:val="600"/>
        </w:trPr>
        <w:tc>
          <w:tcPr>
            <w:tcW w:w="6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6D4D6D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2016год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2017год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2018год</w:t>
            </w:r>
          </w:p>
        </w:tc>
      </w:tr>
      <w:tr w:rsidR="00A006BF" w:rsidRPr="002404E9" w:rsidTr="00D42FCD">
        <w:trPr>
          <w:gridBefore w:val="1"/>
          <w:wBefore w:w="34" w:type="dxa"/>
          <w:trHeight w:val="288"/>
        </w:trPr>
        <w:tc>
          <w:tcPr>
            <w:tcW w:w="6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6D4D6D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D6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6D4D6D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D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3F2">
              <w:t>6</w:t>
            </w:r>
          </w:p>
        </w:tc>
      </w:tr>
      <w:tr w:rsidR="00A006BF" w:rsidRPr="002404E9" w:rsidTr="00D42FCD">
        <w:trPr>
          <w:gridBefore w:val="1"/>
          <w:wBefore w:w="34" w:type="dxa"/>
          <w:trHeight w:val="242"/>
        </w:trPr>
        <w:tc>
          <w:tcPr>
            <w:tcW w:w="6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6D4D6D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D4D6D">
              <w:rPr>
                <w:b/>
                <w:sz w:val="20"/>
                <w:szCs w:val="20"/>
              </w:rPr>
              <w:t>1.Развитие градостроительной документации: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6D4D6D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BF" w:rsidRPr="002404E9" w:rsidTr="00D42FCD">
        <w:trPr>
          <w:gridBefore w:val="1"/>
          <w:wBefore w:w="34" w:type="dxa"/>
          <w:trHeight w:val="632"/>
        </w:trPr>
        <w:tc>
          <w:tcPr>
            <w:tcW w:w="6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1.1.Актуализация (внесение изменений в Схему территороиального планирования Большесельского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  <w:p w:rsidR="00A006BF" w:rsidRPr="005553F2" w:rsidRDefault="00A006BF" w:rsidP="00D42FCD"/>
        </w:tc>
      </w:tr>
      <w:tr w:rsidR="00A006BF" w:rsidRPr="002404E9" w:rsidTr="00D42FCD">
        <w:trPr>
          <w:gridBefore w:val="1"/>
          <w:wBefore w:w="34" w:type="dxa"/>
          <w:trHeight w:val="1420"/>
        </w:trPr>
        <w:tc>
          <w:tcPr>
            <w:tcW w:w="6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1.2.Внесение изменений в Правила землепользования и застройки сельских поселений в соответствии с Приказом Минэкономразвития №540 от 01.09.2014г, в т.ч.: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1.2.1.Большесельское с/п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1.2.2.Благовещенское с/п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1.2.3.Вареговское с/п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проекта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>
              <w:t>-</w:t>
            </w:r>
          </w:p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>
              <w:t>1</w:t>
            </w:r>
          </w:p>
        </w:tc>
      </w:tr>
      <w:tr w:rsidR="00A006BF" w:rsidRPr="002404E9" w:rsidTr="00D42FCD">
        <w:trPr>
          <w:trHeight w:val="676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1.3 Обеспечение ведения информационной системы градостроительной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Количество внесенных в систему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1000</w:t>
            </w:r>
            <w:r>
              <w:t xml:space="preserve">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400</w:t>
            </w:r>
          </w:p>
        </w:tc>
      </w:tr>
      <w:tr w:rsidR="00A006BF" w:rsidRPr="002404E9" w:rsidTr="00D42FCD">
        <w:trPr>
          <w:trHeight w:val="710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1.4.Создание современной системы топографического обеспечения Большесельского 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Актуализированные планшеты топографической съемки (8 планшетов)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31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 w:rsidRPr="005553F2">
              <w:t>-</w:t>
            </w:r>
          </w:p>
        </w:tc>
      </w:tr>
      <w:tr w:rsidR="00A006BF" w:rsidRPr="002404E9" w:rsidTr="00D42FCD">
        <w:trPr>
          <w:trHeight w:val="710"/>
        </w:trPr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>
              <w:t xml:space="preserve">1.5.Разработка и утверждение  проекта планировки перспективной территории для строительства объектов местного значения и жилищного строительства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>
              <w:t xml:space="preserve">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5553F2" w:rsidRDefault="00A006BF" w:rsidP="00D42FCD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</w:pPr>
            <w:r>
              <w:t>1</w:t>
            </w:r>
          </w:p>
        </w:tc>
      </w:tr>
    </w:tbl>
    <w:p w:rsidR="00A006BF" w:rsidRPr="002404E9" w:rsidRDefault="00A006BF" w:rsidP="00A006BF"/>
    <w:p w:rsidR="00A006BF" w:rsidRDefault="00A006BF" w:rsidP="00A006BF">
      <w:pPr>
        <w:contextualSpacing/>
        <w:jc w:val="both"/>
        <w:sectPr w:rsidR="00A006BF" w:rsidSect="0008480E">
          <w:pgSz w:w="16838" w:h="11906" w:orient="landscape"/>
          <w:pgMar w:top="284" w:right="992" w:bottom="284" w:left="851" w:header="709" w:footer="709" w:gutter="0"/>
          <w:cols w:space="708"/>
          <w:docGrid w:linePitch="381"/>
        </w:sectPr>
      </w:pPr>
    </w:p>
    <w:p w:rsidR="00A006BF" w:rsidRPr="002404E9" w:rsidRDefault="00A006BF" w:rsidP="00A006BF">
      <w:pPr>
        <w:widowControl w:val="0"/>
        <w:autoSpaceDE w:val="0"/>
        <w:autoSpaceDN w:val="0"/>
        <w:adjustRightInd w:val="0"/>
        <w:spacing w:before="108" w:after="108"/>
        <w:ind w:left="-709" w:right="990" w:firstLine="709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lastRenderedPageBreak/>
        <w:t>4. Механизмы реализации МЦП</w:t>
      </w:r>
    </w:p>
    <w:p w:rsidR="00A006BF" w:rsidRDefault="00A006BF" w:rsidP="00A006BF">
      <w:pPr>
        <w:ind w:left="-709" w:right="990" w:firstLine="709"/>
        <w:contextualSpacing/>
        <w:jc w:val="both"/>
      </w:pPr>
    </w:p>
    <w:p w:rsidR="00A006BF" w:rsidRPr="00B31A8C" w:rsidRDefault="00A006BF" w:rsidP="00A006BF">
      <w:pPr>
        <w:ind w:left="-709" w:right="990" w:firstLine="709"/>
        <w:contextualSpacing/>
        <w:jc w:val="both"/>
      </w:pPr>
      <w:r w:rsidRPr="00B31A8C">
        <w:t>Реализует программу и управляет процессами её реализации ответственный исполнитель - Отдел имущественных и земельных отношений и градостроительной деятельности.</w:t>
      </w:r>
    </w:p>
    <w:p w:rsidR="00A006BF" w:rsidRPr="00B31A8C" w:rsidRDefault="00A006BF" w:rsidP="00A006BF">
      <w:pPr>
        <w:ind w:left="-709" w:right="990" w:firstLine="709"/>
        <w:contextualSpacing/>
        <w:jc w:val="both"/>
      </w:pPr>
      <w:r w:rsidRPr="00B31A8C">
        <w:t>     Ответственный исполнитель осуществляет:</w:t>
      </w:r>
    </w:p>
    <w:p w:rsidR="00A006BF" w:rsidRPr="00B31A8C" w:rsidRDefault="00A006BF" w:rsidP="00A006BF">
      <w:pPr>
        <w:ind w:left="-709" w:right="990" w:firstLine="709"/>
        <w:contextualSpacing/>
        <w:jc w:val="both"/>
      </w:pPr>
      <w:r w:rsidRPr="00B31A8C">
        <w:t>     - периодический мониторинг и анализ хода выполнения мероприятий программы;</w:t>
      </w:r>
      <w:r w:rsidRPr="00B31A8C">
        <w:br/>
        <w:t>    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B31A8C">
        <w:br/>
        <w:t>     - предоставление в установленном порядке отчётности о ходе реализации программы;</w:t>
      </w:r>
      <w:r w:rsidRPr="00B31A8C">
        <w:br/>
        <w:t>     - участие в проведении экспертных проверок хода реализации мероприятий программы на предмет целевого использования средств.</w:t>
      </w:r>
    </w:p>
    <w:p w:rsidR="00A006BF" w:rsidRDefault="00A006BF" w:rsidP="00A006BF">
      <w:pPr>
        <w:ind w:left="-709" w:right="990" w:firstLine="709"/>
        <w:contextualSpacing/>
        <w:jc w:val="both"/>
      </w:pPr>
      <w:r w:rsidRPr="00B31A8C">
        <w:t>     Мероприятия программы финансируются по следующей схеме:</w:t>
      </w:r>
      <w:r w:rsidRPr="00B31A8C">
        <w:br/>
      </w:r>
      <w:r>
        <w:t>-</w:t>
      </w:r>
      <w:r w:rsidRPr="00B31A8C">
        <w:t xml:space="preserve"> разработка проектной документации проводится за счет бюджета муниципального района,</w:t>
      </w:r>
      <w:r>
        <w:t xml:space="preserve"> освоение земельных у</w:t>
      </w:r>
      <w:r w:rsidRPr="00B31A8C">
        <w:t>ч</w:t>
      </w:r>
      <w:r>
        <w:t>а</w:t>
      </w:r>
      <w:r w:rsidRPr="00B31A8C">
        <w:t>стков и реализация инвестиционных проектов  в целях дальнейшего социально-экономического развития района за счет средств застройщиков;</w:t>
      </w:r>
      <w:r>
        <w:br/>
      </w:r>
    </w:p>
    <w:p w:rsidR="00A006BF" w:rsidRPr="00B31A8C" w:rsidRDefault="00A006BF" w:rsidP="00A006BF">
      <w:pPr>
        <w:ind w:left="-709" w:right="990" w:firstLine="709"/>
        <w:contextualSpacing/>
        <w:jc w:val="both"/>
      </w:pPr>
      <w:r>
        <w:tab/>
      </w:r>
      <w:r w:rsidRPr="00B31A8C">
        <w:t>В программу могут быть включены следующие мероприятия:</w:t>
      </w:r>
    </w:p>
    <w:p w:rsidR="00A006BF" w:rsidRPr="00BC36FA" w:rsidRDefault="00A006BF" w:rsidP="00A006BF">
      <w:pPr>
        <w:pStyle w:val="a4"/>
        <w:ind w:left="-709" w:right="99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6BF" w:rsidRPr="003E061B" w:rsidRDefault="00A006BF" w:rsidP="00A006BF">
      <w:pPr>
        <w:pStyle w:val="a4"/>
        <w:ind w:left="-709" w:right="990" w:firstLine="709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3E061B">
        <w:rPr>
          <w:rFonts w:ascii="Times New Roman" w:hAnsi="Times New Roman"/>
          <w:spacing w:val="-10"/>
          <w:sz w:val="24"/>
          <w:szCs w:val="24"/>
        </w:rPr>
        <w:t xml:space="preserve">  - осуществление мероприятий, предусмотренных утверждённой в установленном порядке муниципальной целевой программой, направленными на дальнейшую актуализацию градостроительной документации в виде корректировки Схемы территориального планирования , корректировке и векторизации топографической подосновы  для создания на ее основе дежурных адресных планов и дежурных планов инженерных коммуникаций в электронном виде. </w:t>
      </w:r>
    </w:p>
    <w:p w:rsidR="00A006BF" w:rsidRDefault="00A006BF" w:rsidP="00A006BF">
      <w:pPr>
        <w:ind w:left="-709" w:right="990" w:firstLine="709"/>
        <w:contextualSpacing/>
        <w:jc w:val="both"/>
      </w:pPr>
      <w:r w:rsidRPr="00ED0F5E">
        <w:t>     </w:t>
      </w:r>
      <w:r w:rsidRPr="003E061B">
        <w:t>Финансирование программы осуществляется в пределах средств, предусмотренных на реализацию программы местным бюджетами на очередной финансовый год.</w:t>
      </w:r>
    </w:p>
    <w:p w:rsidR="00A006BF" w:rsidRDefault="00A006BF" w:rsidP="00A006BF">
      <w:pPr>
        <w:ind w:left="-709" w:right="990" w:firstLine="709"/>
        <w:contextualSpacing/>
        <w:jc w:val="both"/>
      </w:pPr>
      <w:r w:rsidRPr="003E061B">
        <w:t>     Администрация Большесельского  муниципального района несет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  <w:r w:rsidRPr="003E061B">
        <w:br/>
        <w:t>     Проверка целевого использования бюджетных средств, выделенных на реализацию мероприятий программы, осуществляется в соответствии с действующим законодательством.</w:t>
      </w:r>
    </w:p>
    <w:p w:rsidR="00A006BF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  <w:sectPr w:rsidR="00A006BF" w:rsidSect="00F2401A">
          <w:pgSz w:w="11906" w:h="16838"/>
          <w:pgMar w:top="284" w:right="851" w:bottom="851" w:left="1701" w:header="0" w:footer="0" w:gutter="0"/>
          <w:cols w:space="720"/>
          <w:docGrid w:linePitch="326"/>
        </w:sectPr>
      </w:pPr>
    </w:p>
    <w:p w:rsidR="00A006BF" w:rsidRPr="002404E9" w:rsidRDefault="00A006BF" w:rsidP="00A006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404E9">
        <w:rPr>
          <w:b/>
          <w:bCs/>
          <w:color w:val="26282F"/>
        </w:rPr>
        <w:lastRenderedPageBreak/>
        <w:t>5. Перечень мероприятий МЦП</w:t>
      </w:r>
    </w:p>
    <w:tbl>
      <w:tblPr>
        <w:tblpPr w:leftFromText="180" w:rightFromText="180" w:vertAnchor="text" w:horzAnchor="margin" w:tblpX="-459" w:tblpY="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2285"/>
        <w:gridCol w:w="1559"/>
        <w:gridCol w:w="1418"/>
        <w:gridCol w:w="1275"/>
        <w:gridCol w:w="1073"/>
        <w:gridCol w:w="966"/>
        <w:gridCol w:w="838"/>
        <w:gridCol w:w="863"/>
        <w:gridCol w:w="851"/>
        <w:gridCol w:w="851"/>
        <w:gridCol w:w="851"/>
        <w:gridCol w:w="2638"/>
      </w:tblGrid>
      <w:tr w:rsidR="00A006BF" w:rsidRPr="002404E9" w:rsidTr="00D42FCD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N</w:t>
            </w:r>
            <w:r w:rsidRPr="002404E9">
              <w:br/>
              <w:t>п/п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Наименование задачи/мероприятия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(в установленном порядке)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Результат выполнения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Срок реализации, годы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Плановый объем финансирования,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(единица измерения)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Исполнитель и соисполнители мероприятия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(в установленном порядке)</w:t>
            </w:r>
          </w:p>
        </w:tc>
      </w:tr>
      <w:tr w:rsidR="00A006BF" w:rsidRPr="002404E9" w:rsidTr="00D42FCD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наименование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плановое 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ФС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(2)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ОС (2)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МС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СП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Бюджеты поселений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ВИ</w:t>
            </w:r>
            <w:hyperlink w:anchor="sub_10444" w:history="1">
              <w:r w:rsidRPr="002404E9">
                <w:rPr>
                  <w:color w:val="000000"/>
                </w:rPr>
                <w:t>(2)</w:t>
              </w:r>
            </w:hyperlink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BF" w:rsidRPr="002404E9" w:rsidTr="00D42FC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13</w:t>
            </w:r>
          </w:p>
        </w:tc>
      </w:tr>
      <w:tr w:rsidR="00A006BF" w:rsidRPr="002404E9" w:rsidTr="00D42FC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Задача 1.</w:t>
            </w:r>
            <w:r>
              <w:t>Развитие градостроительной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16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BC5C06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06">
              <w:rPr>
                <w:sz w:val="20"/>
                <w:szCs w:val="20"/>
              </w:rPr>
              <w:t>Администрация Большесельского муниципального район</w:t>
            </w:r>
            <w:r>
              <w:rPr>
                <w:sz w:val="20"/>
                <w:szCs w:val="20"/>
              </w:rPr>
              <w:t xml:space="preserve">а </w:t>
            </w:r>
            <w:r w:rsidRPr="00BC5C06">
              <w:rPr>
                <w:sz w:val="20"/>
                <w:szCs w:val="20"/>
              </w:rPr>
              <w:t>;Отдел ИЗОГД ,АПК и ООС администрации района</w:t>
            </w:r>
          </w:p>
        </w:tc>
      </w:tr>
      <w:tr w:rsidR="00A006BF" w:rsidRPr="002404E9" w:rsidTr="00D42FC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1.1.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Актуализация (внесение изменений в Схему территориального планирования Большесельского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142.4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BC5C06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06">
              <w:rPr>
                <w:sz w:val="20"/>
                <w:szCs w:val="20"/>
              </w:rPr>
              <w:t>Администрация Большесельского муниципального район</w:t>
            </w:r>
            <w:r>
              <w:rPr>
                <w:sz w:val="20"/>
                <w:szCs w:val="20"/>
              </w:rPr>
              <w:t>а</w:t>
            </w:r>
            <w:r w:rsidRPr="00BC5C06">
              <w:rPr>
                <w:sz w:val="20"/>
                <w:szCs w:val="20"/>
              </w:rPr>
              <w:t>; Отдел ИЗОГД ,АПК и ООС администрации района</w:t>
            </w:r>
          </w:p>
        </w:tc>
      </w:tr>
      <w:tr w:rsidR="00A006BF" w:rsidRPr="002404E9" w:rsidTr="00D42FC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06BF" w:rsidRPr="002404E9" w:rsidTr="00D42FCD">
        <w:trPr>
          <w:trHeight w:val="41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Внесение изменений в Правила землепользования и застройки сельских поселений в соответствии с Приказом Минэкономразвития №540 от 01.09.2014г, в т.ч.: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1.2.1.Большесельское с/п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1.2.2.Благовещенское с/п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1.2.3.Вареговское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4E9">
              <w:t>20</w:t>
            </w:r>
            <w:r>
              <w:t>16-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BC5C06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06">
              <w:rPr>
                <w:sz w:val="20"/>
                <w:szCs w:val="20"/>
              </w:rPr>
              <w:lastRenderedPageBreak/>
              <w:t>Администрация Большесельского муниципального район</w:t>
            </w:r>
            <w:r>
              <w:rPr>
                <w:sz w:val="20"/>
                <w:szCs w:val="20"/>
              </w:rPr>
              <w:t>а</w:t>
            </w:r>
            <w:r w:rsidRPr="00BC5C06">
              <w:rPr>
                <w:sz w:val="20"/>
                <w:szCs w:val="20"/>
              </w:rPr>
              <w:t>; Отдел ИЗОГД ,АПК и ООС администрации района</w:t>
            </w:r>
          </w:p>
        </w:tc>
      </w:tr>
      <w:tr w:rsidR="00A006BF" w:rsidRPr="002404E9" w:rsidTr="00D42FC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ведения информационной системы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д-ов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5C06">
              <w:rPr>
                <w:sz w:val="20"/>
                <w:szCs w:val="20"/>
              </w:rPr>
              <w:t>Администрация Большесельского муниципального район</w:t>
            </w:r>
            <w:r>
              <w:rPr>
                <w:sz w:val="20"/>
                <w:szCs w:val="20"/>
              </w:rPr>
              <w:t>а</w:t>
            </w:r>
            <w:r w:rsidRPr="00BC5C06">
              <w:rPr>
                <w:sz w:val="20"/>
                <w:szCs w:val="20"/>
              </w:rPr>
              <w:t>; Отдел ИЗОГД ,АПК и ООС администрации района</w:t>
            </w:r>
          </w:p>
        </w:tc>
      </w:tr>
      <w:tr w:rsidR="00A006BF" w:rsidRPr="002404E9" w:rsidTr="00D42FC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современной системы топографо-геодезического и картографического обеспечения Большесельского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Актуализированные планшеты топографической съемки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BC5C06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5C06">
              <w:rPr>
                <w:sz w:val="20"/>
                <w:szCs w:val="20"/>
              </w:rPr>
              <w:t>Администрация Большесельского муниципального район</w:t>
            </w:r>
            <w:r>
              <w:rPr>
                <w:sz w:val="20"/>
                <w:szCs w:val="20"/>
              </w:rPr>
              <w:t>а</w:t>
            </w:r>
            <w:r w:rsidRPr="00BC5C06">
              <w:rPr>
                <w:sz w:val="20"/>
                <w:szCs w:val="20"/>
              </w:rPr>
              <w:t>; Отдел ИЗОГД ,АПК и ООС администрации района</w:t>
            </w:r>
          </w:p>
        </w:tc>
      </w:tr>
      <w:tr w:rsidR="00A006BF" w:rsidRPr="002404E9" w:rsidTr="00D42FC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Разработка проекта планировки перспективной территории для строительства объектов местного значения 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5C06">
              <w:rPr>
                <w:sz w:val="20"/>
                <w:szCs w:val="20"/>
              </w:rPr>
              <w:t>Администрация Большесельского муниципального район</w:t>
            </w:r>
            <w:r>
              <w:rPr>
                <w:sz w:val="20"/>
                <w:szCs w:val="20"/>
              </w:rPr>
              <w:t>а</w:t>
            </w:r>
            <w:r w:rsidRPr="00BC5C06">
              <w:rPr>
                <w:sz w:val="20"/>
                <w:szCs w:val="20"/>
              </w:rPr>
              <w:t>; Отдел ИЗОГД ,АПК и ООС администрации района</w:t>
            </w:r>
          </w:p>
        </w:tc>
      </w:tr>
      <w:tr w:rsidR="00A006BF" w:rsidRPr="002404E9" w:rsidTr="00D42FCD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4E9">
              <w:t>Итого по МЦП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</w:t>
            </w:r>
          </w:p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642.4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BF" w:rsidRPr="002404E9" w:rsidRDefault="00A006BF" w:rsidP="00D42FC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5C06">
              <w:rPr>
                <w:sz w:val="20"/>
                <w:szCs w:val="20"/>
              </w:rPr>
              <w:t>Администрация Большесельского муниципального район</w:t>
            </w:r>
            <w:r>
              <w:rPr>
                <w:sz w:val="20"/>
                <w:szCs w:val="20"/>
              </w:rPr>
              <w:t>а</w:t>
            </w:r>
            <w:r w:rsidRPr="00BC5C06">
              <w:rPr>
                <w:sz w:val="20"/>
                <w:szCs w:val="20"/>
              </w:rPr>
              <w:t>; Отдел ИЗОГД ,АПК и ООС администрации района</w:t>
            </w:r>
          </w:p>
        </w:tc>
      </w:tr>
    </w:tbl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08"/>
        <w:jc w:val="both"/>
      </w:pPr>
      <w:bookmarkStart w:id="3" w:name="sub_10111"/>
      <w:r w:rsidRPr="002404E9">
        <w:t>(1) ГРБС в рамках подпрограммы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0555"/>
      <w:bookmarkEnd w:id="3"/>
      <w:r w:rsidRPr="002404E9">
        <w:t>(2) Строка указывается при условии выделения средств из данного источника.</w:t>
      </w:r>
    </w:p>
    <w:bookmarkEnd w:id="4"/>
    <w:p w:rsidR="00A006BF" w:rsidRPr="002404E9" w:rsidRDefault="00A006BF" w:rsidP="00A006BF">
      <w:pPr>
        <w:widowControl w:val="0"/>
        <w:autoSpaceDE w:val="0"/>
        <w:autoSpaceDN w:val="0"/>
        <w:adjustRightInd w:val="0"/>
        <w:jc w:val="both"/>
      </w:pPr>
      <w:r w:rsidRPr="002404E9">
        <w:t xml:space="preserve">             (3) Графа указывается при условии наличия данного показателя в стратегических документах</w:t>
      </w:r>
    </w:p>
    <w:p w:rsidR="00A006BF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</w:p>
    <w:p w:rsidR="00A006BF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lastRenderedPageBreak/>
        <w:t>Используемые сокращения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ГРБС</w:t>
      </w:r>
      <w:r w:rsidRPr="002404E9">
        <w:t xml:space="preserve"> - главный распорядитель бюджетных средств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</w:rPr>
        <w:t>СПА</w:t>
      </w:r>
      <w:r w:rsidRPr="002404E9">
        <w:t xml:space="preserve"> – структурное подразделение Администрации Большесельского муниципального района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ФС</w:t>
      </w:r>
      <w:r w:rsidRPr="002404E9">
        <w:t xml:space="preserve"> - федеральные средства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365249"/>
      <w:r w:rsidRPr="002404E9">
        <w:rPr>
          <w:b/>
          <w:bCs/>
          <w:color w:val="26282F"/>
        </w:rPr>
        <w:t>ОС</w:t>
      </w:r>
      <w:r w:rsidRPr="002404E9">
        <w:t xml:space="preserve"> - областные средства</w:t>
      </w:r>
    </w:p>
    <w:bookmarkEnd w:id="5"/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МС</w:t>
      </w:r>
      <w:r w:rsidRPr="002404E9">
        <w:t xml:space="preserve"> – местные средства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</w:rPr>
        <w:t>СП</w:t>
      </w:r>
      <w:r w:rsidRPr="002404E9">
        <w:t xml:space="preserve"> – средства поселений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  <w:r w:rsidRPr="002404E9">
        <w:rPr>
          <w:b/>
          <w:bCs/>
          <w:color w:val="26282F"/>
        </w:rPr>
        <w:t>ВИ</w:t>
      </w:r>
      <w:r w:rsidRPr="002404E9">
        <w:t xml:space="preserve"> - внебюджетные источники</w:t>
      </w:r>
    </w:p>
    <w:p w:rsidR="00A006BF" w:rsidRPr="002404E9" w:rsidRDefault="00A006BF" w:rsidP="00A006BF">
      <w:pPr>
        <w:widowControl w:val="0"/>
        <w:autoSpaceDE w:val="0"/>
        <w:autoSpaceDN w:val="0"/>
        <w:adjustRightInd w:val="0"/>
        <w:ind w:firstLine="720"/>
        <w:jc w:val="both"/>
      </w:pPr>
    </w:p>
    <w:p w:rsidR="00A006BF" w:rsidRPr="002404E9" w:rsidRDefault="00A006BF" w:rsidP="00A006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006BF" w:rsidRPr="002404E9" w:rsidRDefault="00A006BF" w:rsidP="00A006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E9">
        <w:rPr>
          <w:rFonts w:ascii="Times New Roman" w:hAnsi="Times New Roman" w:cs="Times New Roman"/>
          <w:b/>
          <w:sz w:val="24"/>
          <w:szCs w:val="24"/>
        </w:rPr>
        <w:t>о реализации муниципальной целевой программы</w:t>
      </w:r>
    </w:p>
    <w:p w:rsidR="00A006BF" w:rsidRPr="002404E9" w:rsidRDefault="00A006BF" w:rsidP="00A00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______________________________________ за 20____ год</w:t>
      </w:r>
    </w:p>
    <w:p w:rsidR="00A006BF" w:rsidRPr="002404E9" w:rsidRDefault="00A006BF" w:rsidP="00A00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(наименование МЦП, наименование ОИ)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1. Информация о результатах и финансировании МЦП: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45"/>
        <w:gridCol w:w="1134"/>
        <w:gridCol w:w="850"/>
        <w:gridCol w:w="850"/>
        <w:gridCol w:w="1456"/>
        <w:gridCol w:w="1559"/>
        <w:gridCol w:w="851"/>
        <w:gridCol w:w="709"/>
        <w:gridCol w:w="708"/>
        <w:gridCol w:w="709"/>
        <w:gridCol w:w="709"/>
        <w:gridCol w:w="709"/>
        <w:gridCol w:w="708"/>
        <w:gridCol w:w="1177"/>
      </w:tblGrid>
      <w:tr w:rsidR="00A006BF" w:rsidRPr="002404E9" w:rsidTr="00D42FCD">
        <w:tc>
          <w:tcPr>
            <w:tcW w:w="540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5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2834" w:type="dxa"/>
            <w:gridSpan w:val="3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8118" w:type="dxa"/>
            <w:gridSpan w:val="9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77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A006BF" w:rsidRPr="002404E9" w:rsidTr="00D42FCD">
        <w:tc>
          <w:tcPr>
            <w:tcW w:w="540" w:type="dxa"/>
            <w:vMerge/>
          </w:tcPr>
          <w:p w:rsidR="00A006BF" w:rsidRPr="002404E9" w:rsidRDefault="00A006BF" w:rsidP="00D42FCD"/>
        </w:tc>
        <w:tc>
          <w:tcPr>
            <w:tcW w:w="2745" w:type="dxa"/>
            <w:vMerge/>
          </w:tcPr>
          <w:p w:rsidR="00A006BF" w:rsidRPr="002404E9" w:rsidRDefault="00A006BF" w:rsidP="00D42FCD"/>
        </w:tc>
        <w:tc>
          <w:tcPr>
            <w:tcW w:w="1134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66" w:type="dxa"/>
            <w:gridSpan w:val="3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ФС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418" w:type="dxa"/>
            <w:gridSpan w:val="2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gridSpan w:val="2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hyperlink w:anchor="P2694" w:history="1">
              <w:r w:rsidRPr="002404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77" w:type="dxa"/>
            <w:vMerge/>
          </w:tcPr>
          <w:p w:rsidR="00A006BF" w:rsidRPr="002404E9" w:rsidRDefault="00A006BF" w:rsidP="00D42FCD"/>
        </w:tc>
      </w:tr>
      <w:tr w:rsidR="00A006BF" w:rsidRPr="002404E9" w:rsidTr="00D42FCD">
        <w:tc>
          <w:tcPr>
            <w:tcW w:w="540" w:type="dxa"/>
            <w:vMerge/>
          </w:tcPr>
          <w:p w:rsidR="00A006BF" w:rsidRPr="002404E9" w:rsidRDefault="00A006BF" w:rsidP="00D42FCD"/>
        </w:tc>
        <w:tc>
          <w:tcPr>
            <w:tcW w:w="2745" w:type="dxa"/>
            <w:vMerge/>
          </w:tcPr>
          <w:p w:rsidR="00A006BF" w:rsidRPr="002404E9" w:rsidRDefault="00A006BF" w:rsidP="00D42FCD"/>
        </w:tc>
        <w:tc>
          <w:tcPr>
            <w:tcW w:w="1134" w:type="dxa"/>
            <w:vMerge/>
          </w:tcPr>
          <w:p w:rsidR="00A006BF" w:rsidRPr="002404E9" w:rsidRDefault="00A006BF" w:rsidP="00D42FCD"/>
        </w:tc>
        <w:tc>
          <w:tcPr>
            <w:tcW w:w="850" w:type="dxa"/>
            <w:vMerge/>
          </w:tcPr>
          <w:p w:rsidR="00A006BF" w:rsidRPr="002404E9" w:rsidRDefault="00A006BF" w:rsidP="00D42FCD"/>
        </w:tc>
        <w:tc>
          <w:tcPr>
            <w:tcW w:w="850" w:type="dxa"/>
            <w:vMerge/>
          </w:tcPr>
          <w:p w:rsidR="00A006BF" w:rsidRPr="002404E9" w:rsidRDefault="00A006BF" w:rsidP="00D42FCD"/>
        </w:tc>
        <w:tc>
          <w:tcPr>
            <w:tcW w:w="3015" w:type="dxa"/>
            <w:gridSpan w:val="2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7" w:type="dxa"/>
            <w:vMerge/>
          </w:tcPr>
          <w:p w:rsidR="00A006BF" w:rsidRPr="002404E9" w:rsidRDefault="00A006BF" w:rsidP="00D42FCD"/>
        </w:tc>
      </w:tr>
      <w:tr w:rsidR="00A006BF" w:rsidRPr="002404E9" w:rsidTr="00D42FCD">
        <w:tc>
          <w:tcPr>
            <w:tcW w:w="540" w:type="dxa"/>
            <w:vMerge/>
          </w:tcPr>
          <w:p w:rsidR="00A006BF" w:rsidRPr="002404E9" w:rsidRDefault="00A006BF" w:rsidP="00D42FCD"/>
        </w:tc>
        <w:tc>
          <w:tcPr>
            <w:tcW w:w="2745" w:type="dxa"/>
            <w:vMerge/>
          </w:tcPr>
          <w:p w:rsidR="00A006BF" w:rsidRPr="002404E9" w:rsidRDefault="00A006BF" w:rsidP="00D42FCD"/>
        </w:tc>
        <w:tc>
          <w:tcPr>
            <w:tcW w:w="1134" w:type="dxa"/>
            <w:vMerge/>
          </w:tcPr>
          <w:p w:rsidR="00A006BF" w:rsidRPr="002404E9" w:rsidRDefault="00A006BF" w:rsidP="00D42FCD"/>
        </w:tc>
        <w:tc>
          <w:tcPr>
            <w:tcW w:w="850" w:type="dxa"/>
            <w:vMerge/>
          </w:tcPr>
          <w:p w:rsidR="00A006BF" w:rsidRPr="002404E9" w:rsidRDefault="00A006BF" w:rsidP="00D42FCD"/>
        </w:tc>
        <w:tc>
          <w:tcPr>
            <w:tcW w:w="850" w:type="dxa"/>
            <w:vMerge/>
          </w:tcPr>
          <w:p w:rsidR="00A006BF" w:rsidRPr="002404E9" w:rsidRDefault="00A006BF" w:rsidP="00D42FCD"/>
        </w:tc>
        <w:tc>
          <w:tcPr>
            <w:tcW w:w="1456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 решении Собрания депутатов Большесельского МР о бюджете</w:t>
            </w:r>
          </w:p>
        </w:tc>
        <w:tc>
          <w:tcPr>
            <w:tcW w:w="155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за рамками решения Собрания депутатов Большесельского МР о бюджете</w:t>
            </w:r>
          </w:p>
        </w:tc>
        <w:tc>
          <w:tcPr>
            <w:tcW w:w="851" w:type="dxa"/>
            <w:vMerge/>
          </w:tcPr>
          <w:p w:rsidR="00A006BF" w:rsidRPr="002404E9" w:rsidRDefault="00A006BF" w:rsidP="00D42FCD"/>
        </w:tc>
        <w:tc>
          <w:tcPr>
            <w:tcW w:w="709" w:type="dxa"/>
            <w:vMerge/>
          </w:tcPr>
          <w:p w:rsidR="00A006BF" w:rsidRPr="002404E9" w:rsidRDefault="00A006BF" w:rsidP="00D42FCD"/>
        </w:tc>
        <w:tc>
          <w:tcPr>
            <w:tcW w:w="708" w:type="dxa"/>
            <w:vMerge/>
          </w:tcPr>
          <w:p w:rsidR="00A006BF" w:rsidRPr="002404E9" w:rsidRDefault="00A006BF" w:rsidP="00D42FCD"/>
        </w:tc>
        <w:tc>
          <w:tcPr>
            <w:tcW w:w="709" w:type="dxa"/>
            <w:vMerge/>
          </w:tcPr>
          <w:p w:rsidR="00A006BF" w:rsidRPr="002404E9" w:rsidRDefault="00A006BF" w:rsidP="00D42FCD"/>
        </w:tc>
        <w:tc>
          <w:tcPr>
            <w:tcW w:w="709" w:type="dxa"/>
            <w:vMerge/>
          </w:tcPr>
          <w:p w:rsidR="00A006BF" w:rsidRPr="002404E9" w:rsidRDefault="00A006BF" w:rsidP="00D42FCD"/>
        </w:tc>
        <w:tc>
          <w:tcPr>
            <w:tcW w:w="709" w:type="dxa"/>
            <w:vMerge/>
          </w:tcPr>
          <w:p w:rsidR="00A006BF" w:rsidRPr="002404E9" w:rsidRDefault="00A006BF" w:rsidP="00D42FCD"/>
        </w:tc>
        <w:tc>
          <w:tcPr>
            <w:tcW w:w="708" w:type="dxa"/>
            <w:vMerge/>
          </w:tcPr>
          <w:p w:rsidR="00A006BF" w:rsidRPr="002404E9" w:rsidRDefault="00A006BF" w:rsidP="00D42FCD"/>
        </w:tc>
        <w:tc>
          <w:tcPr>
            <w:tcW w:w="1177" w:type="dxa"/>
            <w:vMerge/>
          </w:tcPr>
          <w:p w:rsidR="00A006BF" w:rsidRPr="002404E9" w:rsidRDefault="00A006BF" w:rsidP="00D42FCD"/>
        </w:tc>
      </w:tr>
      <w:tr w:rsidR="00A006BF" w:rsidRPr="002404E9" w:rsidTr="00D42FCD">
        <w:tc>
          <w:tcPr>
            <w:tcW w:w="540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06BF" w:rsidRPr="002404E9" w:rsidTr="00D42FCD">
        <w:tc>
          <w:tcPr>
            <w:tcW w:w="54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Задача ...</w:t>
            </w:r>
          </w:p>
        </w:tc>
        <w:tc>
          <w:tcPr>
            <w:tcW w:w="1134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BF" w:rsidRPr="002404E9" w:rsidTr="00D42FCD">
        <w:tc>
          <w:tcPr>
            <w:tcW w:w="54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134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BF" w:rsidRPr="002404E9" w:rsidTr="00D42FCD">
        <w:tc>
          <w:tcPr>
            <w:tcW w:w="54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BF" w:rsidRPr="002404E9" w:rsidTr="00D42FCD">
        <w:tc>
          <w:tcPr>
            <w:tcW w:w="540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4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456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94"/>
      <w:bookmarkEnd w:id="6"/>
      <w:r w:rsidRPr="002404E9">
        <w:rPr>
          <w:rFonts w:ascii="Times New Roman" w:hAnsi="Times New Roman" w:cs="Times New Roman"/>
          <w:sz w:val="24"/>
          <w:szCs w:val="24"/>
        </w:rPr>
        <w:t>&lt;*&gt; Графа указывается, если данный источник предусмотрен МЦП.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2. Информация о выполнении целевых показателей МЦП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005"/>
        <w:gridCol w:w="1644"/>
        <w:gridCol w:w="1701"/>
        <w:gridCol w:w="1559"/>
        <w:gridCol w:w="1843"/>
        <w:gridCol w:w="3118"/>
      </w:tblGrid>
      <w:tr w:rsidR="00A006BF" w:rsidRPr="002404E9" w:rsidTr="00D42FCD">
        <w:tc>
          <w:tcPr>
            <w:tcW w:w="709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4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A006BF" w:rsidRPr="002404E9" w:rsidTr="00D42FCD">
        <w:tc>
          <w:tcPr>
            <w:tcW w:w="709" w:type="dxa"/>
            <w:vMerge/>
          </w:tcPr>
          <w:p w:rsidR="00A006BF" w:rsidRPr="002404E9" w:rsidRDefault="00A006BF" w:rsidP="00D42FCD"/>
        </w:tc>
        <w:tc>
          <w:tcPr>
            <w:tcW w:w="3005" w:type="dxa"/>
            <w:vMerge/>
          </w:tcPr>
          <w:p w:rsidR="00A006BF" w:rsidRPr="002404E9" w:rsidRDefault="00A006BF" w:rsidP="00D42FCD"/>
        </w:tc>
        <w:tc>
          <w:tcPr>
            <w:tcW w:w="1644" w:type="dxa"/>
            <w:vMerge/>
          </w:tcPr>
          <w:p w:rsidR="00A006BF" w:rsidRPr="002404E9" w:rsidRDefault="00A006BF" w:rsidP="00D42FCD"/>
        </w:tc>
        <w:tc>
          <w:tcPr>
            <w:tcW w:w="1701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55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43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118" w:type="dxa"/>
            <w:vMerge/>
          </w:tcPr>
          <w:p w:rsidR="00A006BF" w:rsidRPr="002404E9" w:rsidRDefault="00A006BF" w:rsidP="00D42FCD"/>
        </w:tc>
      </w:tr>
      <w:tr w:rsidR="00A006BF" w:rsidRPr="002404E9" w:rsidTr="00D42FCD"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6BF" w:rsidRPr="002404E9" w:rsidTr="00D42FCD">
        <w:tc>
          <w:tcPr>
            <w:tcW w:w="70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06BF" w:rsidRPr="002404E9" w:rsidRDefault="00A006BF" w:rsidP="00D42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6BF" w:rsidRDefault="00A006BF" w:rsidP="00A006BF"/>
    <w:p w:rsidR="00A006BF" w:rsidRDefault="00A006BF" w:rsidP="00A006BF"/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ВИ - внебюджетные источники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МЦП - муниципальная целевая программа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ОИ - ответственный исполнитель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местны</w:t>
      </w:r>
      <w:r>
        <w:rPr>
          <w:rFonts w:ascii="Times New Roman" w:hAnsi="Times New Roman" w:cs="Times New Roman"/>
          <w:sz w:val="24"/>
          <w:szCs w:val="24"/>
        </w:rPr>
        <w:t>е средства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интернет - информационно-телекоммуникационная сеть "Интернет".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ОС - областные средства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ФС - федеральные средства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Default="00A006BF" w:rsidP="00A006BF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A006BF" w:rsidSect="0008480E">
          <w:pgSz w:w="16838" w:h="11905" w:orient="landscape"/>
          <w:pgMar w:top="709" w:right="1134" w:bottom="426" w:left="1134" w:header="0" w:footer="0" w:gutter="0"/>
          <w:cols w:space="720"/>
        </w:sectPr>
      </w:pPr>
    </w:p>
    <w:p w:rsidR="00A006BF" w:rsidRPr="002404E9" w:rsidRDefault="00A006BF" w:rsidP="00A006BF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40"/>
      <w:bookmarkEnd w:id="7"/>
      <w:r w:rsidRPr="002404E9">
        <w:rPr>
          <w:rFonts w:ascii="Times New Roman" w:hAnsi="Times New Roman" w:cs="Times New Roman"/>
          <w:sz w:val="24"/>
          <w:szCs w:val="24"/>
        </w:rPr>
        <w:t>МЕТОДИКА</w:t>
      </w: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реализации муниципальной</w:t>
      </w: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 xml:space="preserve">1. Данная Методика применяется для оценки результативности и эффективности реализации муниципальной  целевой программы (далее - МЦП). 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Большесельского муниципального района на очередной год и на плановый период на момент предоставления отчета;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Алгоритм расчета индекса стратегической результативности программы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>):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показателя цели (R):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219200" cy="495300"/>
            <wp:effectExtent l="19050" t="0" r="0" b="0"/>
            <wp:docPr id="1" name="Рисунок 8" descr="base_23638_8465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38_84652_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цели МЦП на конец отчетного периода;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цели МЦП на конец отчетного периода;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495300"/>
            <wp:effectExtent l="19050" t="0" r="0" b="0"/>
            <wp:docPr id="2" name="Рисунок 7" descr="base_23638_84652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38_84652_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цели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2404E9">
        <w:rPr>
          <w:rFonts w:ascii="Times New Roman" w:hAnsi="Times New Roman" w:cs="Times New Roman"/>
          <w:sz w:val="24"/>
          <w:szCs w:val="24"/>
        </w:rPr>
        <w:t>) по формуле: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704850"/>
            <wp:effectExtent l="19050" t="0" r="0" b="0"/>
            <wp:docPr id="3" name="Рисунок 6" descr="base_23638_84652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638_84652_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рассчитать индекс стратегической результативности для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>) по формулам: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при наличии одной цели 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704850"/>
            <wp:effectExtent l="19050" t="0" r="0" b="0"/>
            <wp:docPr id="4" name="Рисунок 5" descr="base_23638_84652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638_84652_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каждого целевого показателя МЦП;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p - количество целевых показателей МЦП;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при наличии нескольких целей 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рассчитывается как среднеарифметическое: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657225"/>
            <wp:effectExtent l="19050" t="0" r="0" b="0"/>
            <wp:docPr id="5" name="Рисунок 4" descr="base_23638_8465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38_84652_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цi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индекс стратегической результативности каждой цели МЦП;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n - количество целей МЦП.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стратегической результативности программы: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A006BF" w:rsidRPr="002404E9" w:rsidTr="00D42FCD">
        <w:tc>
          <w:tcPr>
            <w:tcW w:w="4717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стратегической результативности МЦП (R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Стратегическая результативность МЦП</w:t>
            </w:r>
          </w:p>
        </w:tc>
      </w:tr>
      <w:tr w:rsidR="00A006BF" w:rsidRPr="002404E9" w:rsidTr="00D42FCD">
        <w:tc>
          <w:tcPr>
            <w:tcW w:w="4717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&gt;= 95%</w:t>
            </w:r>
          </w:p>
        </w:tc>
        <w:tc>
          <w:tcPr>
            <w:tcW w:w="413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A006BF" w:rsidRPr="002404E9" w:rsidTr="00D42FCD">
        <w:tc>
          <w:tcPr>
            <w:tcW w:w="4717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85% &lt;R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&lt; 95%</w:t>
            </w:r>
          </w:p>
        </w:tc>
        <w:tc>
          <w:tcPr>
            <w:tcW w:w="413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A006BF" w:rsidRPr="002404E9" w:rsidTr="00D42FCD">
        <w:tc>
          <w:tcPr>
            <w:tcW w:w="4717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&lt;= 85%</w:t>
            </w:r>
          </w:p>
        </w:tc>
        <w:tc>
          <w:tcPr>
            <w:tcW w:w="413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02"/>
      <w:bookmarkEnd w:id="8"/>
      <w:r w:rsidRPr="002404E9">
        <w:rPr>
          <w:rFonts w:ascii="Times New Roman" w:hAnsi="Times New Roman" w:cs="Times New Roman"/>
          <w:sz w:val="24"/>
          <w:szCs w:val="24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Алгоритм расчета индекса результативности исполнения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индекс результативности исполнения мероприятий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52550" cy="495300"/>
            <wp:effectExtent l="19050" t="0" r="0" b="0"/>
            <wp:docPr id="6" name="Рисунок 3" descr="base_23638_84652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38_84652_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w:anchor="P2822" w:history="1">
        <w:r w:rsidRPr="002404E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X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результата мероприятия за отчетный период;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X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результата мероприятия за отчетный период;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 индекс результативности исполнения МЦП (R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657225"/>
            <wp:effectExtent l="19050" t="0" r="0" b="0"/>
            <wp:docPr id="7" name="Рисунок 2" descr="base_23638_8465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38_84652_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R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мi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показатель результативности исполнения мероприятий;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m - количество мероприятий, по которым в отчетном периоде запланированы результаты.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 xml:space="preserve">Если у мероприятия более одного значения результата, то индекс результативности исполнения мероприятия МЦП вычисляется в указанном порядке как </w:t>
      </w:r>
      <w:r w:rsidRPr="002404E9">
        <w:rPr>
          <w:rFonts w:ascii="Times New Roman" w:hAnsi="Times New Roman" w:cs="Times New Roman"/>
          <w:sz w:val="24"/>
          <w:szCs w:val="24"/>
        </w:rPr>
        <w:lastRenderedPageBreak/>
        <w:t>среднеарифметическое.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22"/>
      <w:bookmarkEnd w:id="9"/>
      <w:r w:rsidRPr="002404E9">
        <w:rPr>
          <w:rFonts w:ascii="Times New Roman" w:hAnsi="Times New Roman" w:cs="Times New Roman"/>
          <w:sz w:val="24"/>
          <w:szCs w:val="24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результативности исполнения МЦП: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7"/>
        <w:gridCol w:w="4139"/>
      </w:tblGrid>
      <w:tr w:rsidR="00A006BF" w:rsidRPr="002404E9" w:rsidTr="00D42FCD">
        <w:tc>
          <w:tcPr>
            <w:tcW w:w="4717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результативности исполнения МЦП (R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МЦП</w:t>
            </w:r>
          </w:p>
        </w:tc>
      </w:tr>
      <w:tr w:rsidR="00A006BF" w:rsidRPr="002404E9" w:rsidTr="00D42FCD">
        <w:tc>
          <w:tcPr>
            <w:tcW w:w="4717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&gt;= 95%</w:t>
            </w:r>
          </w:p>
        </w:tc>
        <w:tc>
          <w:tcPr>
            <w:tcW w:w="413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</w:p>
        </w:tc>
      </w:tr>
      <w:tr w:rsidR="00A006BF" w:rsidRPr="002404E9" w:rsidTr="00D42FCD">
        <w:tc>
          <w:tcPr>
            <w:tcW w:w="4717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85% &lt;R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&lt; 95%</w:t>
            </w:r>
          </w:p>
        </w:tc>
        <w:tc>
          <w:tcPr>
            <w:tcW w:w="413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среднерезультативная</w:t>
            </w:r>
          </w:p>
        </w:tc>
      </w:tr>
      <w:tr w:rsidR="00A006BF" w:rsidRPr="002404E9" w:rsidTr="00D42FCD">
        <w:tc>
          <w:tcPr>
            <w:tcW w:w="4717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&lt;= 85%</w:t>
            </w:r>
          </w:p>
        </w:tc>
        <w:tc>
          <w:tcPr>
            <w:tcW w:w="4139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</w:p>
        </w:tc>
      </w:tr>
    </w:tbl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35"/>
      <w:bookmarkEnd w:id="10"/>
      <w:r w:rsidRPr="002404E9">
        <w:rPr>
          <w:rFonts w:ascii="Times New Roman" w:hAnsi="Times New Roman" w:cs="Times New Roman"/>
          <w:sz w:val="24"/>
          <w:szCs w:val="24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Индекс эффективности исполнения МЦП (E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исп</w:t>
      </w:r>
      <w:r w:rsidRPr="002404E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495300"/>
            <wp:effectExtent l="19050" t="0" r="0" b="0"/>
            <wp:docPr id="8" name="Рисунок 1" descr="base_23638_8465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38_84652_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где: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F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006BF" w:rsidRPr="002404E9" w:rsidRDefault="00A006BF" w:rsidP="00A00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F</w:t>
      </w:r>
      <w:r w:rsidRPr="002404E9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2404E9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6BF" w:rsidRPr="002404E9" w:rsidRDefault="00A006BF" w:rsidP="00A00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4E9">
        <w:rPr>
          <w:rFonts w:ascii="Times New Roman" w:hAnsi="Times New Roman" w:cs="Times New Roman"/>
          <w:sz w:val="24"/>
          <w:szCs w:val="24"/>
        </w:rPr>
        <w:t>Критерии оценки эффективности исполнения МЦП:</w:t>
      </w:r>
    </w:p>
    <w:p w:rsidR="00A006BF" w:rsidRPr="002404E9" w:rsidRDefault="00A006BF" w:rsidP="00A00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041"/>
      </w:tblGrid>
      <w:tr w:rsidR="00A006BF" w:rsidRPr="002404E9" w:rsidTr="00D42FCD">
        <w:tc>
          <w:tcPr>
            <w:tcW w:w="4788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Значение индекса эффективности исполнения МЦП (E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1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МЦП</w:t>
            </w:r>
          </w:p>
        </w:tc>
      </w:tr>
      <w:tr w:rsidR="00A006BF" w:rsidRPr="002404E9" w:rsidTr="00D42FCD">
        <w:tc>
          <w:tcPr>
            <w:tcW w:w="4788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&gt;= 100%</w:t>
            </w:r>
          </w:p>
        </w:tc>
        <w:tc>
          <w:tcPr>
            <w:tcW w:w="4041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A006BF" w:rsidRPr="002404E9" w:rsidTr="00D42FCD">
        <w:tc>
          <w:tcPr>
            <w:tcW w:w="4788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90% &lt;E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&lt; 100%</w:t>
            </w:r>
          </w:p>
        </w:tc>
        <w:tc>
          <w:tcPr>
            <w:tcW w:w="4041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среднеэффективная</w:t>
            </w:r>
          </w:p>
        </w:tc>
      </w:tr>
      <w:tr w:rsidR="00A006BF" w:rsidRPr="002404E9" w:rsidTr="00D42FCD">
        <w:tc>
          <w:tcPr>
            <w:tcW w:w="4788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4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&lt;= 90%</w:t>
            </w:r>
          </w:p>
        </w:tc>
        <w:tc>
          <w:tcPr>
            <w:tcW w:w="4041" w:type="dxa"/>
          </w:tcPr>
          <w:p w:rsidR="00A006BF" w:rsidRPr="002404E9" w:rsidRDefault="00A006BF" w:rsidP="00D4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E9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</w:tr>
    </w:tbl>
    <w:p w:rsidR="00A006BF" w:rsidRDefault="00A006BF" w:rsidP="00A006BF"/>
    <w:p w:rsidR="00B75E98" w:rsidRDefault="00A006BF"/>
    <w:sectPr w:rsidR="00B75E98" w:rsidSect="0065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1067"/>
    <w:multiLevelType w:val="multilevel"/>
    <w:tmpl w:val="78A01474"/>
    <w:lvl w:ilvl="0">
      <w:start w:val="1"/>
      <w:numFmt w:val="decimal"/>
      <w:lvlText w:val="%1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6BF"/>
    <w:rsid w:val="00030C21"/>
    <w:rsid w:val="004D1DA0"/>
    <w:rsid w:val="00A006BF"/>
    <w:rsid w:val="00D3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0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006BF"/>
    <w:pPr>
      <w:ind w:left="720"/>
      <w:contextualSpacing/>
    </w:pPr>
  </w:style>
  <w:style w:type="paragraph" w:styleId="a4">
    <w:name w:val="No Spacing"/>
    <w:uiPriority w:val="1"/>
    <w:qFormat/>
    <w:rsid w:val="00A006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0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3153</Words>
  <Characters>17978</Characters>
  <Application>Microsoft Office Word</Application>
  <DocSecurity>0</DocSecurity>
  <Lines>149</Lines>
  <Paragraphs>42</Paragraphs>
  <ScaleCrop>false</ScaleCrop>
  <Company>Microsoft</Company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2017-01-27T12:29:00Z</dcterms:created>
  <dcterms:modified xsi:type="dcterms:W3CDTF">2017-01-27T12:29:00Z</dcterms:modified>
</cp:coreProperties>
</file>